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59732" w14:textId="4F58EC06" w:rsidR="00277F6E" w:rsidRPr="00277F6E" w:rsidRDefault="00CF495F" w:rsidP="00CF49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DZPZ/333/70/2023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77F6E" w:rsidRPr="00277F6E">
        <w:rPr>
          <w:rFonts w:ascii="Times New Roman" w:hAnsi="Times New Roman" w:cs="Times New Roman"/>
        </w:rPr>
        <w:t xml:space="preserve">Załącznik nr 4 do Zaproszenia </w:t>
      </w:r>
    </w:p>
    <w:p w14:paraId="61ECA35D" w14:textId="77777777" w:rsidR="00277F6E" w:rsidRDefault="00277F6E" w:rsidP="00277F6E">
      <w:pPr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062ED22D" w14:textId="5789F0ED" w:rsidR="00EA45DF" w:rsidRDefault="005A0DCF" w:rsidP="00277F6E">
      <w:pPr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77F6E">
        <w:rPr>
          <w:rFonts w:ascii="Times New Roman" w:hAnsi="Times New Roman" w:cs="Times New Roman"/>
          <w:b/>
          <w:bCs/>
          <w:sz w:val="24"/>
          <w:szCs w:val="24"/>
        </w:rPr>
        <w:t>Formularz parametrów wymaganych i ocenianych</w:t>
      </w:r>
    </w:p>
    <w:p w14:paraId="323FF17E" w14:textId="77777777" w:rsidR="00277F6E" w:rsidRPr="00277F6E" w:rsidRDefault="00277F6E" w:rsidP="00277F6E">
      <w:pPr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4D41CDCE" w14:textId="1E9F4480" w:rsidR="00EA45DF" w:rsidRPr="00DB7316" w:rsidRDefault="00DB7316">
      <w:pPr>
        <w:rPr>
          <w:rFonts w:ascii="Times New Roman" w:hAnsi="Times New Roman" w:cs="Times New Roman"/>
          <w:b/>
          <w:bCs/>
          <w:u w:val="single"/>
        </w:rPr>
      </w:pPr>
      <w:r w:rsidRPr="00DB7316">
        <w:rPr>
          <w:rFonts w:ascii="Times New Roman" w:hAnsi="Times New Roman" w:cs="Times New Roman"/>
          <w:b/>
          <w:bCs/>
          <w:u w:val="single"/>
        </w:rPr>
        <w:t>Część 1 – Aparat EKG</w:t>
      </w:r>
    </w:p>
    <w:p w14:paraId="70814049" w14:textId="407B891D" w:rsidR="00EA45DF" w:rsidRPr="00DB7316" w:rsidRDefault="005A0DCF" w:rsidP="005A0DCF">
      <w:pPr>
        <w:rPr>
          <w:rFonts w:ascii="Times New Roman" w:hAnsi="Times New Roman" w:cs="Times New Roman"/>
          <w:bCs/>
        </w:rPr>
      </w:pPr>
      <w:r w:rsidRPr="00DB7316">
        <w:rPr>
          <w:rFonts w:ascii="Times New Roman" w:hAnsi="Times New Roman" w:cs="Times New Roman"/>
          <w:bCs/>
        </w:rPr>
        <w:t xml:space="preserve">Nazwa i producent : </w:t>
      </w:r>
      <w:r w:rsidR="000B2A0F">
        <w:rPr>
          <w:rFonts w:ascii="Times New Roman" w:hAnsi="Times New Roman" w:cs="Times New Roman"/>
          <w:bCs/>
        </w:rPr>
        <w:t>…………………………………………………………………………………..</w:t>
      </w:r>
    </w:p>
    <w:p w14:paraId="086D5F04" w14:textId="2BE8E93E" w:rsidR="00A94C8F" w:rsidRPr="00DB7316" w:rsidRDefault="005A0DCF" w:rsidP="005A0DCF">
      <w:pPr>
        <w:rPr>
          <w:rFonts w:ascii="Times New Roman" w:hAnsi="Times New Roman" w:cs="Times New Roman"/>
          <w:bCs/>
        </w:rPr>
      </w:pPr>
      <w:r w:rsidRPr="00DB7316">
        <w:rPr>
          <w:rFonts w:ascii="Times New Roman" w:hAnsi="Times New Roman" w:cs="Times New Roman"/>
          <w:bCs/>
        </w:rPr>
        <w:t xml:space="preserve">Rok produkcji: </w:t>
      </w:r>
      <w:r w:rsidR="000B2A0F">
        <w:rPr>
          <w:rFonts w:ascii="Times New Roman" w:hAnsi="Times New Roman" w:cs="Times New Roman"/>
          <w:bCs/>
        </w:rPr>
        <w:t>………………………………………………………………………………………...</w:t>
      </w:r>
    </w:p>
    <w:tbl>
      <w:tblPr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394"/>
        <w:gridCol w:w="3960"/>
      </w:tblGrid>
      <w:tr w:rsidR="00DB7316" w:rsidRPr="00DB7316" w14:paraId="14D2F83F" w14:textId="77777777" w:rsidTr="00035A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D358" w14:textId="24DAFE10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bookmarkStart w:id="0" w:name="_Hlk132956431"/>
            <w:r w:rsidRPr="00DB7316">
              <w:rPr>
                <w:rFonts w:ascii="Times New Roman" w:eastAsia="Times New Roman" w:hAnsi="Times New Roman" w:cs="Times New Roman"/>
                <w:b/>
                <w:lang w:eastAsia="pl-PL"/>
              </w:rPr>
              <w:t>Lp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AA11" w14:textId="363F9751" w:rsidR="00DB7316" w:rsidRPr="00DB7316" w:rsidRDefault="00DB7316" w:rsidP="00DB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b/>
                <w:lang w:eastAsia="pl-PL"/>
              </w:rPr>
              <w:t>A</w:t>
            </w:r>
            <w:r w:rsidR="00851439">
              <w:rPr>
                <w:rFonts w:ascii="Times New Roman" w:eastAsia="Times New Roman" w:hAnsi="Times New Roman" w:cs="Times New Roman"/>
                <w:b/>
                <w:lang w:eastAsia="pl-PL"/>
              </w:rPr>
              <w:t>parat</w:t>
            </w:r>
            <w:r w:rsidRPr="00DB731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EKG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1282" w14:textId="625168B8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Tak/Nie lub </w:t>
            </w:r>
            <w:r w:rsidRPr="00DB7316">
              <w:rPr>
                <w:rFonts w:ascii="Times New Roman" w:eastAsia="Times New Roman" w:hAnsi="Times New Roman" w:cs="Times New Roman"/>
                <w:b/>
                <w:lang w:eastAsia="pl-PL"/>
              </w:rPr>
              <w:t>Opis</w:t>
            </w:r>
          </w:p>
        </w:tc>
      </w:tr>
      <w:tr w:rsidR="00DB7316" w:rsidRPr="00DB7316" w14:paraId="2DF9CE6E" w14:textId="77777777" w:rsidTr="00035A74">
        <w:tc>
          <w:tcPr>
            <w:tcW w:w="534" w:type="dxa"/>
          </w:tcPr>
          <w:p w14:paraId="7C8A3564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5D2F397C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Urządzenie fabrycznie nowe, nie było przedmiotem wystaw, ekspozycji, prezentacji itp.</w:t>
            </w:r>
          </w:p>
        </w:tc>
        <w:tc>
          <w:tcPr>
            <w:tcW w:w="3960" w:type="dxa"/>
          </w:tcPr>
          <w:p w14:paraId="77BD2322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511C4518" w14:textId="77777777" w:rsidTr="00035A74">
        <w:tc>
          <w:tcPr>
            <w:tcW w:w="534" w:type="dxa"/>
          </w:tcPr>
          <w:p w14:paraId="63712E32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08062503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Waga aparatu z akumulatorem i wbudowanym zasilaczem do 4,9 kg</w:t>
            </w:r>
          </w:p>
        </w:tc>
        <w:tc>
          <w:tcPr>
            <w:tcW w:w="3960" w:type="dxa"/>
          </w:tcPr>
          <w:p w14:paraId="6EC68654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0C32A5C4" w14:textId="77777777" w:rsidTr="00035A74">
        <w:tc>
          <w:tcPr>
            <w:tcW w:w="534" w:type="dxa"/>
          </w:tcPr>
          <w:p w14:paraId="449377DE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686A6ACB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Zasilanie sieciowe 230 V 50 Hz</w:t>
            </w:r>
          </w:p>
        </w:tc>
        <w:tc>
          <w:tcPr>
            <w:tcW w:w="3960" w:type="dxa"/>
          </w:tcPr>
          <w:p w14:paraId="558FE435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7095B921" w14:textId="77777777" w:rsidTr="00035A74">
        <w:tc>
          <w:tcPr>
            <w:tcW w:w="534" w:type="dxa"/>
          </w:tcPr>
          <w:p w14:paraId="0E0E01E2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4A6AFEFC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 xml:space="preserve">Wbudowany akumulator, którego pojemność umożliwia min. 3,5 godz. ciągłego monitorowania </w:t>
            </w:r>
          </w:p>
        </w:tc>
        <w:tc>
          <w:tcPr>
            <w:tcW w:w="3960" w:type="dxa"/>
          </w:tcPr>
          <w:p w14:paraId="05C4F91E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6E07606A" w14:textId="77777777" w:rsidTr="00035A74">
        <w:tc>
          <w:tcPr>
            <w:tcW w:w="534" w:type="dxa"/>
          </w:tcPr>
          <w:p w14:paraId="3AEC20E6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0FB6DF6A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Ochrona przed impulsem defibrylacji CF</w:t>
            </w:r>
          </w:p>
        </w:tc>
        <w:tc>
          <w:tcPr>
            <w:tcW w:w="3960" w:type="dxa"/>
          </w:tcPr>
          <w:p w14:paraId="75A5A066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4C6A4022" w14:textId="77777777" w:rsidTr="00035A74">
        <w:tc>
          <w:tcPr>
            <w:tcW w:w="534" w:type="dxa"/>
          </w:tcPr>
          <w:p w14:paraId="2C0AA9FC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0E87899E" w14:textId="77777777" w:rsid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Wyświetlacz LCD TFT kolorowy 24 bitowy o przekątnej min. 8 cali z podświetleniem LED  oraz wysokiej rozdzielczości (min. 800 x 480 pikseli)</w:t>
            </w:r>
          </w:p>
          <w:p w14:paraId="3027FC8B" w14:textId="416D05E2" w:rsidR="00277F6E" w:rsidRPr="00DB7316" w:rsidRDefault="00277F6E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0" w:type="dxa"/>
          </w:tcPr>
          <w:p w14:paraId="09102BBA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02C827DF" w14:textId="77777777" w:rsidTr="00035A74">
        <w:tc>
          <w:tcPr>
            <w:tcW w:w="534" w:type="dxa"/>
          </w:tcPr>
          <w:p w14:paraId="232B2FB8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4AD277BD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Wymiary urządzenia w x sz x g:            130 mm x 365 mm x 310 mm (wszystkie wymiary w tolerancji max +/- 10 mm)</w:t>
            </w:r>
          </w:p>
        </w:tc>
        <w:tc>
          <w:tcPr>
            <w:tcW w:w="3960" w:type="dxa"/>
          </w:tcPr>
          <w:p w14:paraId="07487BF5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7B0F0A7E" w14:textId="77777777" w:rsidTr="00035A74">
        <w:tc>
          <w:tcPr>
            <w:tcW w:w="534" w:type="dxa"/>
          </w:tcPr>
          <w:p w14:paraId="53AE3C86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5E54C875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Na wyświetlaczu prezentacja krzywej EKG, wartości parametrów i menu.</w:t>
            </w:r>
          </w:p>
          <w:p w14:paraId="3C0FB3AF" w14:textId="77777777" w:rsid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Menu w języku polskim.</w:t>
            </w:r>
          </w:p>
          <w:p w14:paraId="759B10EF" w14:textId="6299A9B0" w:rsidR="00277F6E" w:rsidRPr="00DB7316" w:rsidRDefault="00277F6E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0" w:type="dxa"/>
          </w:tcPr>
          <w:p w14:paraId="58E59842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59071AF3" w14:textId="77777777" w:rsidTr="00035A74">
        <w:tc>
          <w:tcPr>
            <w:tcW w:w="534" w:type="dxa"/>
          </w:tcPr>
          <w:p w14:paraId="0B1280E8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5FE804F1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Klawiatura funkcyjna oraz alfanumeryczna zabezpieczona przed zalaniem, nie dopuszcza się klawiatury wirtualnej</w:t>
            </w:r>
          </w:p>
        </w:tc>
        <w:tc>
          <w:tcPr>
            <w:tcW w:w="3960" w:type="dxa"/>
          </w:tcPr>
          <w:p w14:paraId="63128863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70D600D6" w14:textId="77777777" w:rsidTr="00035A74">
        <w:tc>
          <w:tcPr>
            <w:tcW w:w="534" w:type="dxa"/>
          </w:tcPr>
          <w:p w14:paraId="00A1C615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14:paraId="5938B306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Ciągły pomiar i prezentacja na ekranie HR</w:t>
            </w:r>
          </w:p>
        </w:tc>
        <w:tc>
          <w:tcPr>
            <w:tcW w:w="3960" w:type="dxa"/>
          </w:tcPr>
          <w:p w14:paraId="6F38CB23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0A72023E" w14:textId="77777777" w:rsidTr="00035A74">
        <w:tc>
          <w:tcPr>
            <w:tcW w:w="534" w:type="dxa"/>
          </w:tcPr>
          <w:p w14:paraId="5CEB0D26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40644AF0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Detekcja stymulatora serca</w:t>
            </w:r>
          </w:p>
        </w:tc>
        <w:tc>
          <w:tcPr>
            <w:tcW w:w="3960" w:type="dxa"/>
          </w:tcPr>
          <w:p w14:paraId="629BB4C0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75EBD955" w14:textId="77777777" w:rsidTr="00035A74">
        <w:tc>
          <w:tcPr>
            <w:tcW w:w="534" w:type="dxa"/>
          </w:tcPr>
          <w:p w14:paraId="52CCCBDB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14:paraId="15B56767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 xml:space="preserve">Impedancja wejściowa &gt;50 [MΩ] </w:t>
            </w:r>
          </w:p>
        </w:tc>
        <w:tc>
          <w:tcPr>
            <w:tcW w:w="3960" w:type="dxa"/>
          </w:tcPr>
          <w:p w14:paraId="6B4CA1E6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7652DFFD" w14:textId="77777777" w:rsidTr="00035A74">
        <w:tc>
          <w:tcPr>
            <w:tcW w:w="534" w:type="dxa"/>
          </w:tcPr>
          <w:p w14:paraId="73FD778E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14:paraId="5DE06F28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CMRR &gt;110 dB</w:t>
            </w:r>
          </w:p>
        </w:tc>
        <w:tc>
          <w:tcPr>
            <w:tcW w:w="3960" w:type="dxa"/>
          </w:tcPr>
          <w:p w14:paraId="06153304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6B65F24D" w14:textId="77777777" w:rsidTr="00035A74">
        <w:tc>
          <w:tcPr>
            <w:tcW w:w="534" w:type="dxa"/>
          </w:tcPr>
          <w:p w14:paraId="6467EE4F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14:paraId="022E4138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Częstotliwość próbkowania 1000 [Hz] / kanał</w:t>
            </w:r>
          </w:p>
        </w:tc>
        <w:tc>
          <w:tcPr>
            <w:tcW w:w="3960" w:type="dxa"/>
          </w:tcPr>
          <w:p w14:paraId="43889FC4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7C98FBE8" w14:textId="77777777" w:rsidTr="00035A74">
        <w:tc>
          <w:tcPr>
            <w:tcW w:w="534" w:type="dxa"/>
          </w:tcPr>
          <w:p w14:paraId="410D6B7C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14:paraId="3AE14319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Detekcja pików rozrusznika serca</w:t>
            </w:r>
          </w:p>
          <w:p w14:paraId="6ED7E1C2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Próbkowanie 16000 [Hz]/kanał</w:t>
            </w:r>
          </w:p>
        </w:tc>
        <w:tc>
          <w:tcPr>
            <w:tcW w:w="3960" w:type="dxa"/>
          </w:tcPr>
          <w:p w14:paraId="6AFCBAD9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4156EA90" w14:textId="77777777" w:rsidTr="00035A74">
        <w:tc>
          <w:tcPr>
            <w:tcW w:w="534" w:type="dxa"/>
          </w:tcPr>
          <w:p w14:paraId="1404F4D6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14:paraId="1D316B78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Filtr zakłóceń sieciowych</w:t>
            </w:r>
          </w:p>
        </w:tc>
        <w:tc>
          <w:tcPr>
            <w:tcW w:w="3960" w:type="dxa"/>
          </w:tcPr>
          <w:p w14:paraId="0BF49724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61AA5359" w14:textId="77777777" w:rsidTr="00035A74">
        <w:tc>
          <w:tcPr>
            <w:tcW w:w="534" w:type="dxa"/>
          </w:tcPr>
          <w:p w14:paraId="3E716FC7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14:paraId="20D9FA7D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 xml:space="preserve">Filtr zakłóceń mięśniowych </w:t>
            </w:r>
          </w:p>
        </w:tc>
        <w:tc>
          <w:tcPr>
            <w:tcW w:w="3960" w:type="dxa"/>
          </w:tcPr>
          <w:p w14:paraId="656B550A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560C08FD" w14:textId="77777777" w:rsidTr="00035A74">
        <w:tc>
          <w:tcPr>
            <w:tcW w:w="534" w:type="dxa"/>
          </w:tcPr>
          <w:p w14:paraId="5E4C5AB1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14:paraId="32401E94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 xml:space="preserve">Filtr anty-dryftowy </w:t>
            </w:r>
          </w:p>
        </w:tc>
        <w:tc>
          <w:tcPr>
            <w:tcW w:w="3960" w:type="dxa"/>
          </w:tcPr>
          <w:p w14:paraId="60E1EB48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0EFAA768" w14:textId="77777777" w:rsidTr="00035A74">
        <w:tc>
          <w:tcPr>
            <w:tcW w:w="534" w:type="dxa"/>
          </w:tcPr>
          <w:p w14:paraId="26C1B7F7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70BB4157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Sygnał EKG 12 odprowadzeń standardowych – wydruk w formacie 12-kanałowym</w:t>
            </w:r>
          </w:p>
        </w:tc>
        <w:tc>
          <w:tcPr>
            <w:tcW w:w="3960" w:type="dxa"/>
          </w:tcPr>
          <w:p w14:paraId="5AC692CD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36CE9E9F" w14:textId="77777777" w:rsidTr="00035A74">
        <w:tc>
          <w:tcPr>
            <w:tcW w:w="534" w:type="dxa"/>
          </w:tcPr>
          <w:p w14:paraId="40F4E798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0E658F82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Formaty wydruku:3*4 ; 3*4+1R ; 3*4+3R ; 6*2 ; 6*2+1R  /12*1</w:t>
            </w:r>
          </w:p>
        </w:tc>
        <w:tc>
          <w:tcPr>
            <w:tcW w:w="3960" w:type="dxa"/>
          </w:tcPr>
          <w:p w14:paraId="693F272B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6B0F6CD0" w14:textId="77777777" w:rsidTr="00035A74">
        <w:tc>
          <w:tcPr>
            <w:tcW w:w="534" w:type="dxa"/>
          </w:tcPr>
          <w:p w14:paraId="2FA81939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5EDC62EB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Głowica drukująca z automatyczną regulacją linii izotermicznej</w:t>
            </w:r>
          </w:p>
        </w:tc>
        <w:tc>
          <w:tcPr>
            <w:tcW w:w="3960" w:type="dxa"/>
          </w:tcPr>
          <w:p w14:paraId="47CBA896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bookmarkEnd w:id="0"/>
      <w:tr w:rsidR="00DB7316" w:rsidRPr="00DB7316" w14:paraId="71EACC0D" w14:textId="77777777" w:rsidTr="00035A74">
        <w:tc>
          <w:tcPr>
            <w:tcW w:w="534" w:type="dxa"/>
          </w:tcPr>
          <w:p w14:paraId="49CE5E19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0CFCCCB6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Czułość: 2,5/5/10/20 mm/mV oraz AUTO</w:t>
            </w:r>
          </w:p>
        </w:tc>
        <w:tc>
          <w:tcPr>
            <w:tcW w:w="3960" w:type="dxa"/>
          </w:tcPr>
          <w:p w14:paraId="59461D9C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032789B7" w14:textId="77777777" w:rsidTr="00035A74">
        <w:tc>
          <w:tcPr>
            <w:tcW w:w="534" w:type="dxa"/>
          </w:tcPr>
          <w:p w14:paraId="57A2FB84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2297ED44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Prędkość zapisu rejestratora: 5/12,5/25/50 mm/s</w:t>
            </w:r>
          </w:p>
        </w:tc>
        <w:tc>
          <w:tcPr>
            <w:tcW w:w="3960" w:type="dxa"/>
          </w:tcPr>
          <w:p w14:paraId="39761C46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5A020F0F" w14:textId="77777777" w:rsidTr="00035A74">
        <w:tc>
          <w:tcPr>
            <w:tcW w:w="534" w:type="dxa"/>
          </w:tcPr>
          <w:p w14:paraId="1EDAF49E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5D7B69E0" w14:textId="77777777" w:rsid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Technologia pisaka: wydruk termiczny punktowy tablicowy</w:t>
            </w:r>
          </w:p>
          <w:p w14:paraId="50E721A6" w14:textId="6F4C4EE4" w:rsidR="00277F6E" w:rsidRPr="00DB7316" w:rsidRDefault="00277F6E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0" w:type="dxa"/>
          </w:tcPr>
          <w:p w14:paraId="4E02BC63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407AF9B6" w14:textId="77777777" w:rsidTr="00035A74">
        <w:tc>
          <w:tcPr>
            <w:tcW w:w="534" w:type="dxa"/>
          </w:tcPr>
          <w:p w14:paraId="1C089E46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11ACA585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Szerokość papieru min. (szer.) 210 mm  x (wys.) 295  mm. - składanka</w:t>
            </w:r>
          </w:p>
        </w:tc>
        <w:tc>
          <w:tcPr>
            <w:tcW w:w="3960" w:type="dxa"/>
          </w:tcPr>
          <w:p w14:paraId="27569ABD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27A0A306" w14:textId="77777777" w:rsidTr="00035A74">
        <w:tc>
          <w:tcPr>
            <w:tcW w:w="534" w:type="dxa"/>
          </w:tcPr>
          <w:p w14:paraId="48CA85AC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14:paraId="5B51E1B2" w14:textId="77777777" w:rsid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Możliwość przeglądania i oceny badania na badania przed wydrukiem na ekranie urządzenia</w:t>
            </w:r>
          </w:p>
          <w:p w14:paraId="1C76E710" w14:textId="5C16373C" w:rsidR="00277F6E" w:rsidRPr="00DB7316" w:rsidRDefault="00277F6E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0" w:type="dxa"/>
          </w:tcPr>
          <w:p w14:paraId="188B008B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3D883431" w14:textId="77777777" w:rsidTr="00035A74">
        <w:tc>
          <w:tcPr>
            <w:tcW w:w="534" w:type="dxa"/>
          </w:tcPr>
          <w:p w14:paraId="589ADE71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14:paraId="485476E8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Wydruk w trybie monitorowania rytmu</w:t>
            </w:r>
          </w:p>
        </w:tc>
        <w:tc>
          <w:tcPr>
            <w:tcW w:w="3960" w:type="dxa"/>
          </w:tcPr>
          <w:p w14:paraId="6B6284A9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144B6D0B" w14:textId="77777777" w:rsidTr="00035A74">
        <w:tc>
          <w:tcPr>
            <w:tcW w:w="534" w:type="dxa"/>
          </w:tcPr>
          <w:p w14:paraId="2D470BC0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14:paraId="199A9753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 xml:space="preserve">Automatyczna analiza i interpretacja (dorośli, dzieci, noworodki) w języku polskim </w:t>
            </w:r>
          </w:p>
        </w:tc>
        <w:tc>
          <w:tcPr>
            <w:tcW w:w="3960" w:type="dxa"/>
          </w:tcPr>
          <w:p w14:paraId="5AAC0512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625D6602" w14:textId="77777777" w:rsidTr="00035A74">
        <w:tc>
          <w:tcPr>
            <w:tcW w:w="534" w:type="dxa"/>
          </w:tcPr>
          <w:p w14:paraId="2CA2E8E2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14:paraId="3D25540C" w14:textId="77777777" w:rsid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Ponowna analiza EKG po zmianie danych demograficznych pacjenta</w:t>
            </w:r>
          </w:p>
          <w:p w14:paraId="00CCEE30" w14:textId="39DF0DE8" w:rsidR="00277F6E" w:rsidRPr="00DB7316" w:rsidRDefault="00277F6E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0" w:type="dxa"/>
          </w:tcPr>
          <w:p w14:paraId="50DA50DF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5A66E132" w14:textId="77777777" w:rsidTr="00035A74">
        <w:tc>
          <w:tcPr>
            <w:tcW w:w="534" w:type="dxa"/>
          </w:tcPr>
          <w:p w14:paraId="341F4EB7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301BA337" w14:textId="6F1AA022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 xml:space="preserve">Sygnalizacja braku kontaktu elektrod i odłączenia przewodu </w:t>
            </w:r>
            <w:r w:rsidR="007106B6">
              <w:rPr>
                <w:rFonts w:ascii="Times New Roman" w:eastAsia="Times New Roman" w:hAnsi="Times New Roman" w:cs="Times New Roman"/>
                <w:lang w:eastAsia="pl-PL"/>
              </w:rPr>
              <w:t>EKG</w:t>
            </w:r>
          </w:p>
        </w:tc>
        <w:tc>
          <w:tcPr>
            <w:tcW w:w="3960" w:type="dxa"/>
          </w:tcPr>
          <w:p w14:paraId="2F513B90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1796FA77" w14:textId="77777777" w:rsidTr="00035A74">
        <w:tc>
          <w:tcPr>
            <w:tcW w:w="534" w:type="dxa"/>
          </w:tcPr>
          <w:p w14:paraId="37DA2BDB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14:paraId="47D15197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Funkcja uśpienia (standby) umożliwiająca szybki start aparatu</w:t>
            </w:r>
          </w:p>
        </w:tc>
        <w:tc>
          <w:tcPr>
            <w:tcW w:w="3960" w:type="dxa"/>
          </w:tcPr>
          <w:p w14:paraId="4433F050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527C3B09" w14:textId="77777777" w:rsidTr="00035A74">
        <w:tc>
          <w:tcPr>
            <w:tcW w:w="534" w:type="dxa"/>
          </w:tcPr>
          <w:p w14:paraId="16137310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133380C0" w14:textId="77777777" w:rsid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Możliwość archiwizacji badania do pamięci wewnętrznej (min. 800 badań)  i eksportu danych do pamięci typu Pendrive w formacie PDF, XML</w:t>
            </w:r>
          </w:p>
          <w:p w14:paraId="0331D966" w14:textId="270F5B6F" w:rsidR="00277F6E" w:rsidRPr="00DB7316" w:rsidRDefault="00277F6E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0" w:type="dxa"/>
          </w:tcPr>
          <w:p w14:paraId="2A6DD474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396F4681" w14:textId="77777777" w:rsidTr="00035A74">
        <w:tc>
          <w:tcPr>
            <w:tcW w:w="534" w:type="dxa"/>
          </w:tcPr>
          <w:p w14:paraId="02F1B166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0D2F4377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Możliwość współpracy urządzenia w sieci komputerowej. Współpraca z serwerem FTP</w:t>
            </w:r>
          </w:p>
        </w:tc>
        <w:tc>
          <w:tcPr>
            <w:tcW w:w="3960" w:type="dxa"/>
          </w:tcPr>
          <w:p w14:paraId="693BE28E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241B572C" w14:textId="77777777" w:rsidTr="00035A74">
        <w:tc>
          <w:tcPr>
            <w:tcW w:w="534" w:type="dxa"/>
          </w:tcPr>
          <w:p w14:paraId="7CF0A71D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14:paraId="37480516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Przeglądanie i wydruk badania z archiwum urządzenia</w:t>
            </w:r>
          </w:p>
        </w:tc>
        <w:tc>
          <w:tcPr>
            <w:tcW w:w="3960" w:type="dxa"/>
          </w:tcPr>
          <w:p w14:paraId="60F7F914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11F1BB64" w14:textId="77777777" w:rsidTr="00035A74">
        <w:tc>
          <w:tcPr>
            <w:tcW w:w="534" w:type="dxa"/>
          </w:tcPr>
          <w:p w14:paraId="47EC03D5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14:paraId="445BDBD8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Czas rozruchu max 7s</w:t>
            </w:r>
          </w:p>
        </w:tc>
        <w:tc>
          <w:tcPr>
            <w:tcW w:w="3960" w:type="dxa"/>
          </w:tcPr>
          <w:p w14:paraId="130DC2AA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1D695FF3" w14:textId="77777777" w:rsidTr="00035A74">
        <w:tc>
          <w:tcPr>
            <w:tcW w:w="534" w:type="dxa"/>
          </w:tcPr>
          <w:p w14:paraId="01AEB7AF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37F40277" w14:textId="77777777" w:rsid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Możliwość wydruku badania na drukarce laserowej podłączonej bezpośrednio do aparatu (po zakupie drukarki)</w:t>
            </w:r>
          </w:p>
          <w:p w14:paraId="26C96B93" w14:textId="44F64CFB" w:rsidR="00277F6E" w:rsidRPr="00DB7316" w:rsidRDefault="00277F6E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0" w:type="dxa"/>
          </w:tcPr>
          <w:p w14:paraId="1830A652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107E2EEE" w14:textId="77777777" w:rsidTr="00035A74">
        <w:tc>
          <w:tcPr>
            <w:tcW w:w="534" w:type="dxa"/>
          </w:tcPr>
          <w:p w14:paraId="6E929DAE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09B80317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Możliwość rozszerzenia funkcji urządzenia o opcję Wi-Fi oraz czytnik kodów kreskowych</w:t>
            </w:r>
          </w:p>
        </w:tc>
        <w:tc>
          <w:tcPr>
            <w:tcW w:w="3960" w:type="dxa"/>
          </w:tcPr>
          <w:p w14:paraId="735B4BF7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37F67D4C" w14:textId="77777777" w:rsidTr="00035A74">
        <w:tc>
          <w:tcPr>
            <w:tcW w:w="534" w:type="dxa"/>
          </w:tcPr>
          <w:p w14:paraId="53DB1F06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18421CB9" w14:textId="634B8FA6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 xml:space="preserve">System do archiwizacji i analizy badań na wszystkie urządzenia. </w:t>
            </w:r>
          </w:p>
        </w:tc>
        <w:tc>
          <w:tcPr>
            <w:tcW w:w="3960" w:type="dxa"/>
          </w:tcPr>
          <w:p w14:paraId="3B549C21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231FD8B7" w14:textId="77777777" w:rsidTr="00035A74">
        <w:tc>
          <w:tcPr>
            <w:tcW w:w="534" w:type="dxa"/>
          </w:tcPr>
          <w:p w14:paraId="0631A840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3A105859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Wyposażenie: przewód pacjenta, elektrody przyssawkowe oraz klipsowe, papier termiczny</w:t>
            </w:r>
          </w:p>
        </w:tc>
        <w:tc>
          <w:tcPr>
            <w:tcW w:w="3960" w:type="dxa"/>
          </w:tcPr>
          <w:p w14:paraId="201A118C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316" w:rsidRPr="00DB7316" w14:paraId="5C5887FE" w14:textId="77777777" w:rsidTr="00035A74">
        <w:tc>
          <w:tcPr>
            <w:tcW w:w="534" w:type="dxa"/>
          </w:tcPr>
          <w:p w14:paraId="17C9A871" w14:textId="77777777" w:rsidR="00DB7316" w:rsidRPr="00DB7316" w:rsidRDefault="00DB7316" w:rsidP="00DB73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211BDCE7" w14:textId="77777777" w:rsid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316">
              <w:rPr>
                <w:rFonts w:ascii="Times New Roman" w:eastAsia="Times New Roman" w:hAnsi="Times New Roman" w:cs="Times New Roman"/>
                <w:lang w:eastAsia="pl-PL"/>
              </w:rPr>
              <w:t>Mobilny wózek aparaturowy na pięciu kółkach, wszystkie kółka wyposażone w blokadę. Dodatkowo: kosz na akcesoria oraz wysięgnik na przewód pacjenta</w:t>
            </w:r>
          </w:p>
          <w:p w14:paraId="2E4FC73A" w14:textId="5A203847" w:rsidR="00277F6E" w:rsidRPr="00DB7316" w:rsidRDefault="00277F6E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0" w:type="dxa"/>
          </w:tcPr>
          <w:p w14:paraId="459ABD2F" w14:textId="77777777" w:rsidR="00DB7316" w:rsidRPr="00DB7316" w:rsidRDefault="00DB7316" w:rsidP="00DB7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B6605E5" w14:textId="77777777" w:rsidR="00DB7316" w:rsidRPr="00DB7316" w:rsidRDefault="00DB7316" w:rsidP="00DB7316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03C7AF5D" w14:textId="77777777" w:rsidR="00851439" w:rsidRDefault="00851439" w:rsidP="00DB73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u w:val="single"/>
          <w:lang w:eastAsia="pl-PL"/>
        </w:rPr>
      </w:pPr>
    </w:p>
    <w:p w14:paraId="26147B0B" w14:textId="77777777" w:rsidR="00277F6E" w:rsidRDefault="00277F6E" w:rsidP="00DB73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u w:val="single"/>
          <w:lang w:eastAsia="pl-PL"/>
        </w:rPr>
      </w:pPr>
    </w:p>
    <w:sectPr w:rsidR="00277F6E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FECF4" w14:textId="77777777" w:rsidR="00C62A20" w:rsidRDefault="00C62A20" w:rsidP="00C62A20">
      <w:pPr>
        <w:spacing w:after="0" w:line="240" w:lineRule="auto"/>
      </w:pPr>
      <w:r>
        <w:separator/>
      </w:r>
    </w:p>
  </w:endnote>
  <w:endnote w:type="continuationSeparator" w:id="0">
    <w:p w14:paraId="60D9FBB5" w14:textId="77777777" w:rsidR="00C62A20" w:rsidRDefault="00C62A20" w:rsidP="00C62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65B7D" w14:textId="77777777" w:rsidR="00C62A20" w:rsidRDefault="00C62A20" w:rsidP="00C62A20">
      <w:pPr>
        <w:spacing w:after="0" w:line="240" w:lineRule="auto"/>
      </w:pPr>
      <w:r>
        <w:separator/>
      </w:r>
    </w:p>
  </w:footnote>
  <w:footnote w:type="continuationSeparator" w:id="0">
    <w:p w14:paraId="6658A644" w14:textId="77777777" w:rsidR="00C62A20" w:rsidRDefault="00C62A20" w:rsidP="00C62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ED233" w14:textId="72216506" w:rsidR="00277F6E" w:rsidRDefault="00277F6E">
    <w:pPr>
      <w:pStyle w:val="Nagwek"/>
    </w:pPr>
  </w:p>
  <w:p w14:paraId="7F72BA0D" w14:textId="72AF039C" w:rsidR="00C62A20" w:rsidRPr="00C62A20" w:rsidRDefault="00277F6E" w:rsidP="00277F6E">
    <w:pPr>
      <w:pStyle w:val="Nagwek"/>
      <w:rPr>
        <w:rFonts w:ascii="Times New Roman" w:hAnsi="Times New Roman" w:cs="Times New Roman"/>
        <w:sz w:val="24"/>
        <w:szCs w:val="24"/>
      </w:rPr>
    </w:pPr>
    <w:r w:rsidRPr="00EB17B8">
      <w:rPr>
        <w:noProof/>
      </w:rPr>
      <w:drawing>
        <wp:inline distT="0" distB="0" distL="0" distR="0" wp14:anchorId="1CD53A2A" wp14:editId="799F633D">
          <wp:extent cx="5584190" cy="56705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419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0E1"/>
    <w:multiLevelType w:val="hybridMultilevel"/>
    <w:tmpl w:val="2B024B2C"/>
    <w:lvl w:ilvl="0" w:tplc="FFFFFFFF">
      <w:start w:val="1"/>
      <w:numFmt w:val="decimal"/>
      <w:lvlText w:val="%1."/>
      <w:lvlJc w:val="left"/>
      <w:pPr>
        <w:ind w:left="0" w:firstLine="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0" w:hanging="360"/>
      </w:pPr>
    </w:lvl>
    <w:lvl w:ilvl="2" w:tplc="FFFFFFFF" w:tentative="1">
      <w:start w:val="1"/>
      <w:numFmt w:val="lowerRoman"/>
      <w:lvlText w:val="%3."/>
      <w:lvlJc w:val="right"/>
      <w:pPr>
        <w:ind w:left="1820" w:hanging="180"/>
      </w:pPr>
    </w:lvl>
    <w:lvl w:ilvl="3" w:tplc="FFFFFFFF" w:tentative="1">
      <w:start w:val="1"/>
      <w:numFmt w:val="decimal"/>
      <w:lvlText w:val="%4."/>
      <w:lvlJc w:val="left"/>
      <w:pPr>
        <w:ind w:left="2540" w:hanging="360"/>
      </w:pPr>
    </w:lvl>
    <w:lvl w:ilvl="4" w:tplc="FFFFFFFF" w:tentative="1">
      <w:start w:val="1"/>
      <w:numFmt w:val="lowerLetter"/>
      <w:lvlText w:val="%5."/>
      <w:lvlJc w:val="left"/>
      <w:pPr>
        <w:ind w:left="3260" w:hanging="360"/>
      </w:pPr>
    </w:lvl>
    <w:lvl w:ilvl="5" w:tplc="FFFFFFFF" w:tentative="1">
      <w:start w:val="1"/>
      <w:numFmt w:val="lowerRoman"/>
      <w:lvlText w:val="%6."/>
      <w:lvlJc w:val="right"/>
      <w:pPr>
        <w:ind w:left="3980" w:hanging="180"/>
      </w:pPr>
    </w:lvl>
    <w:lvl w:ilvl="6" w:tplc="FFFFFFFF" w:tentative="1">
      <w:start w:val="1"/>
      <w:numFmt w:val="decimal"/>
      <w:lvlText w:val="%7."/>
      <w:lvlJc w:val="left"/>
      <w:pPr>
        <w:ind w:left="4700" w:hanging="360"/>
      </w:pPr>
    </w:lvl>
    <w:lvl w:ilvl="7" w:tplc="FFFFFFFF" w:tentative="1">
      <w:start w:val="1"/>
      <w:numFmt w:val="lowerLetter"/>
      <w:lvlText w:val="%8."/>
      <w:lvlJc w:val="left"/>
      <w:pPr>
        <w:ind w:left="5420" w:hanging="360"/>
      </w:pPr>
    </w:lvl>
    <w:lvl w:ilvl="8" w:tplc="FFFFFFFF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0BDD59F7"/>
    <w:multiLevelType w:val="hybridMultilevel"/>
    <w:tmpl w:val="2FD45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73C0D"/>
    <w:multiLevelType w:val="hybridMultilevel"/>
    <w:tmpl w:val="12F48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86796"/>
    <w:multiLevelType w:val="hybridMultilevel"/>
    <w:tmpl w:val="2B024B2C"/>
    <w:lvl w:ilvl="0" w:tplc="DA0CAC72">
      <w:start w:val="1"/>
      <w:numFmt w:val="decimal"/>
      <w:lvlText w:val="%1."/>
      <w:lvlJc w:val="left"/>
      <w:pPr>
        <w:ind w:left="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31B17F86"/>
    <w:multiLevelType w:val="multilevel"/>
    <w:tmpl w:val="33FA8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21510"/>
    <w:multiLevelType w:val="hybridMultilevel"/>
    <w:tmpl w:val="2B024B2C"/>
    <w:lvl w:ilvl="0" w:tplc="FFFFFFFF">
      <w:start w:val="1"/>
      <w:numFmt w:val="decimal"/>
      <w:lvlText w:val="%1."/>
      <w:lvlJc w:val="left"/>
      <w:pPr>
        <w:ind w:left="0" w:firstLine="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0" w:hanging="360"/>
      </w:pPr>
    </w:lvl>
    <w:lvl w:ilvl="2" w:tplc="FFFFFFFF" w:tentative="1">
      <w:start w:val="1"/>
      <w:numFmt w:val="lowerRoman"/>
      <w:lvlText w:val="%3."/>
      <w:lvlJc w:val="right"/>
      <w:pPr>
        <w:ind w:left="1820" w:hanging="180"/>
      </w:pPr>
    </w:lvl>
    <w:lvl w:ilvl="3" w:tplc="FFFFFFFF" w:tentative="1">
      <w:start w:val="1"/>
      <w:numFmt w:val="decimal"/>
      <w:lvlText w:val="%4."/>
      <w:lvlJc w:val="left"/>
      <w:pPr>
        <w:ind w:left="2540" w:hanging="360"/>
      </w:pPr>
    </w:lvl>
    <w:lvl w:ilvl="4" w:tplc="FFFFFFFF" w:tentative="1">
      <w:start w:val="1"/>
      <w:numFmt w:val="lowerLetter"/>
      <w:lvlText w:val="%5."/>
      <w:lvlJc w:val="left"/>
      <w:pPr>
        <w:ind w:left="3260" w:hanging="360"/>
      </w:pPr>
    </w:lvl>
    <w:lvl w:ilvl="5" w:tplc="FFFFFFFF" w:tentative="1">
      <w:start w:val="1"/>
      <w:numFmt w:val="lowerRoman"/>
      <w:lvlText w:val="%6."/>
      <w:lvlJc w:val="right"/>
      <w:pPr>
        <w:ind w:left="3980" w:hanging="180"/>
      </w:pPr>
    </w:lvl>
    <w:lvl w:ilvl="6" w:tplc="FFFFFFFF" w:tentative="1">
      <w:start w:val="1"/>
      <w:numFmt w:val="decimal"/>
      <w:lvlText w:val="%7."/>
      <w:lvlJc w:val="left"/>
      <w:pPr>
        <w:ind w:left="4700" w:hanging="360"/>
      </w:pPr>
    </w:lvl>
    <w:lvl w:ilvl="7" w:tplc="FFFFFFFF" w:tentative="1">
      <w:start w:val="1"/>
      <w:numFmt w:val="lowerLetter"/>
      <w:lvlText w:val="%8."/>
      <w:lvlJc w:val="left"/>
      <w:pPr>
        <w:ind w:left="5420" w:hanging="360"/>
      </w:pPr>
    </w:lvl>
    <w:lvl w:ilvl="8" w:tplc="FFFFFFFF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 w15:restartNumberingAfterBreak="0">
    <w:nsid w:val="574E25CA"/>
    <w:multiLevelType w:val="multilevel"/>
    <w:tmpl w:val="F9B05A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19A2552"/>
    <w:multiLevelType w:val="hybridMultilevel"/>
    <w:tmpl w:val="4EC2B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43993">
    <w:abstractNumId w:val="4"/>
  </w:num>
  <w:num w:numId="2" w16cid:durableId="987394038">
    <w:abstractNumId w:val="6"/>
  </w:num>
  <w:num w:numId="3" w16cid:durableId="1953584751">
    <w:abstractNumId w:val="7"/>
  </w:num>
  <w:num w:numId="4" w16cid:durableId="1304777783">
    <w:abstractNumId w:val="2"/>
  </w:num>
  <w:num w:numId="5" w16cid:durableId="975138062">
    <w:abstractNumId w:val="1"/>
  </w:num>
  <w:num w:numId="6" w16cid:durableId="60955944">
    <w:abstractNumId w:val="3"/>
  </w:num>
  <w:num w:numId="7" w16cid:durableId="1174614063">
    <w:abstractNumId w:val="5"/>
  </w:num>
  <w:num w:numId="8" w16cid:durableId="45036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5DF"/>
    <w:rsid w:val="00021F16"/>
    <w:rsid w:val="000B2A0F"/>
    <w:rsid w:val="001F2BD4"/>
    <w:rsid w:val="002017C0"/>
    <w:rsid w:val="00257DCE"/>
    <w:rsid w:val="00277F6E"/>
    <w:rsid w:val="003C3AE1"/>
    <w:rsid w:val="0052085F"/>
    <w:rsid w:val="005A0DCF"/>
    <w:rsid w:val="007106B6"/>
    <w:rsid w:val="00851439"/>
    <w:rsid w:val="008B79DF"/>
    <w:rsid w:val="00951EC0"/>
    <w:rsid w:val="009F18F3"/>
    <w:rsid w:val="00A94C8F"/>
    <w:rsid w:val="00B03C62"/>
    <w:rsid w:val="00C26BA8"/>
    <w:rsid w:val="00C62A20"/>
    <w:rsid w:val="00C75577"/>
    <w:rsid w:val="00CB69C7"/>
    <w:rsid w:val="00CF495F"/>
    <w:rsid w:val="00D3786C"/>
    <w:rsid w:val="00DB7316"/>
    <w:rsid w:val="00E77B2A"/>
    <w:rsid w:val="00EA45DF"/>
    <w:rsid w:val="00F46ECE"/>
    <w:rsid w:val="00F9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B054A5"/>
  <w15:docId w15:val="{D8F1A364-C53B-46CD-AEC8-2A34C6C8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11ED"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611ED"/>
    <w:pPr>
      <w:ind w:left="720"/>
      <w:contextualSpacing/>
    </w:pPr>
  </w:style>
  <w:style w:type="character" w:customStyle="1" w:styleId="markedcontent">
    <w:name w:val="markedcontent"/>
    <w:basedOn w:val="Domylnaczcionkaakapitu"/>
    <w:rsid w:val="00F92CBE"/>
  </w:style>
  <w:style w:type="paragraph" w:styleId="Stopka">
    <w:name w:val="footer"/>
    <w:basedOn w:val="Normalny"/>
    <w:link w:val="StopkaZnak"/>
    <w:uiPriority w:val="99"/>
    <w:unhideWhenUsed/>
    <w:rsid w:val="00C62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A20"/>
  </w:style>
  <w:style w:type="character" w:customStyle="1" w:styleId="NagwekZnak">
    <w:name w:val="Nagłówek Znak"/>
    <w:basedOn w:val="Domylnaczcionkaakapitu"/>
    <w:link w:val="Nagwek"/>
    <w:uiPriority w:val="99"/>
    <w:rsid w:val="00C62A20"/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851439"/>
    <w:pPr>
      <w:spacing w:after="140" w:line="288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851439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 PLUS SP. Z O.O.</dc:creator>
  <cp:lastModifiedBy>Anna  Sychowicz</cp:lastModifiedBy>
  <cp:revision>11</cp:revision>
  <cp:lastPrinted>2023-03-23T10:48:00Z</cp:lastPrinted>
  <dcterms:created xsi:type="dcterms:W3CDTF">2023-03-23T10:56:00Z</dcterms:created>
  <dcterms:modified xsi:type="dcterms:W3CDTF">2023-05-08T09:25:00Z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